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CAF" w:rsidRDefault="00961CAF" w:rsidP="00961CAF">
      <w:pPr>
        <w:bidi/>
        <w:ind w:right="-360"/>
        <w:rPr>
          <w:rFonts w:hAnsi="Arial" w:cs="B Mitra"/>
          <w:b/>
          <w:bCs/>
          <w:color w:val="000000"/>
          <w:sz w:val="22"/>
          <w:szCs w:val="22"/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5572798</wp:posOffset>
            </wp:positionH>
            <wp:positionV relativeFrom="paragraph">
              <wp:posOffset>-1465</wp:posOffset>
            </wp:positionV>
            <wp:extent cx="461878" cy="570368"/>
            <wp:effectExtent l="0" t="0" r="0" b="127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78" cy="57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346" w:rsidRDefault="00BA5346" w:rsidP="00157A13">
      <w:pPr>
        <w:bidi/>
        <w:spacing w:line="276" w:lineRule="auto"/>
        <w:ind w:right="-360"/>
        <w:jc w:val="center"/>
        <w:rPr>
          <w:rFonts w:hAnsi="Arial" w:cs="B Mitra"/>
          <w:b/>
          <w:bCs/>
          <w:color w:val="000000"/>
          <w:rtl/>
        </w:rPr>
      </w:pPr>
      <w:r>
        <w:rPr>
          <w:rFonts w:cs="B Fantezy" w:hint="cs"/>
          <w:b/>
          <w:bCs/>
          <w:sz w:val="28"/>
          <w:szCs w:val="28"/>
          <w:rtl/>
        </w:rPr>
        <w:t xml:space="preserve">به نام خدا </w:t>
      </w:r>
    </w:p>
    <w:p w:rsidR="00EE1398" w:rsidRPr="00BA5346" w:rsidRDefault="00EE1398" w:rsidP="00BA5346">
      <w:pPr>
        <w:bidi/>
        <w:ind w:right="-360"/>
        <w:jc w:val="center"/>
        <w:rPr>
          <w:rFonts w:hAnsi="Arial" w:cs="B Mitra"/>
          <w:b/>
          <w:bCs/>
          <w:color w:val="000000"/>
          <w:sz w:val="22"/>
          <w:szCs w:val="22"/>
          <w:rtl/>
        </w:rPr>
      </w:pPr>
      <w:proofErr w:type="spellStart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پيشنهاد</w:t>
      </w:r>
      <w:proofErr w:type="spellEnd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 xml:space="preserve"> </w:t>
      </w:r>
      <w:proofErr w:type="spellStart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قيمت</w:t>
      </w:r>
      <w:proofErr w:type="spellEnd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‌</w:t>
      </w:r>
      <w:r w:rsidR="004F6CEA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 xml:space="preserve"> </w:t>
      </w:r>
      <w:r w:rsidR="00573418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مزایده</w:t>
      </w:r>
      <w:r w:rsidR="000C5496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 xml:space="preserve"> شماره </w:t>
      </w:r>
      <w:r w:rsidR="00936AC5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1</w:t>
      </w:r>
      <w:r w:rsidR="004F6CEA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/140</w:t>
      </w:r>
      <w:r w:rsidR="00157A13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4</w:t>
      </w:r>
    </w:p>
    <w:p w:rsidR="00EE1398" w:rsidRPr="008F0F52" w:rsidRDefault="00EE1398" w:rsidP="00BA5346">
      <w:pPr>
        <w:bidi/>
        <w:ind w:hanging="59"/>
        <w:jc w:val="both"/>
        <w:rPr>
          <w:rFonts w:ascii="Arial" w:hAnsi="Arial" w:cs="B Mitra"/>
          <w:color w:val="000000"/>
          <w:sz w:val="20"/>
          <w:szCs w:val="20"/>
          <w:rtl/>
        </w:rPr>
      </w:pP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اينجانب</w:t>
      </w:r>
      <w:proofErr w:type="spellEnd"/>
      <w:r w:rsidRPr="004F6CEA">
        <w:rPr>
          <w:rFonts w:hAnsi="Arial" w:cs="B Mitra" w:hint="cs"/>
          <w:color w:val="000000"/>
          <w:sz w:val="20"/>
          <w:szCs w:val="20"/>
          <w:rtl/>
        </w:rPr>
        <w:t xml:space="preserve">‌/ </w:t>
      </w: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اينجانبان</w:t>
      </w:r>
      <w:proofErr w:type="spellEnd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</w:t>
      </w:r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.......................... امضاء </w:t>
      </w:r>
      <w:proofErr w:type="spellStart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>كنندگان</w:t>
      </w:r>
      <w:proofErr w:type="spellEnd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‌ ذیل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به‌</w:t>
      </w:r>
      <w:r w:rsidR="00407D20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نشاني</w:t>
      </w:r>
      <w:proofErr w:type="spellEnd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.......................................................................</w:t>
      </w:r>
      <w:r w:rsidR="007246DD" w:rsidRPr="004F6CEA">
        <w:rPr>
          <w:rFonts w:hAnsi="Arial" w:cs="B Mitra" w:hint="cs"/>
          <w:color w:val="000000"/>
          <w:sz w:val="20"/>
          <w:szCs w:val="20"/>
          <w:rtl/>
        </w:rPr>
        <w:t>......................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</w:t>
      </w:r>
      <w:r w:rsidR="008F0F52">
        <w:rPr>
          <w:rFonts w:hAnsi="Arial" w:cs="B Mitra" w:hint="cs"/>
          <w:color w:val="000000"/>
          <w:sz w:val="20"/>
          <w:szCs w:val="20"/>
          <w:rtl/>
        </w:rPr>
        <w:t>.....................</w:t>
      </w:r>
      <w:r w:rsidRPr="004F6CEA">
        <w:rPr>
          <w:rFonts w:hAnsi="Arial" w:cs="B Mitra" w:hint="cs"/>
          <w:color w:val="000000"/>
          <w:sz w:val="20"/>
          <w:szCs w:val="20"/>
          <w:rtl/>
        </w:rPr>
        <w:t>تلفن</w:t>
      </w:r>
      <w:r w:rsidR="00F54D92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:</w:t>
      </w:r>
      <w:r w:rsidR="00EB73A3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.........................................</w:t>
      </w:r>
      <w:r w:rsidR="008F0F52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و</w:t>
      </w:r>
      <w:r w:rsidR="008F0F52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proofErr w:type="spellStart"/>
      <w:r w:rsidR="00BF6DE1">
        <w:rPr>
          <w:rFonts w:hAnsi="Arial" w:cs="B Mitra" w:hint="cs"/>
          <w:color w:val="000000"/>
          <w:sz w:val="20"/>
          <w:szCs w:val="20"/>
          <w:rtl/>
        </w:rPr>
        <w:t>شناسه</w:t>
      </w:r>
      <w:proofErr w:type="spellEnd"/>
      <w:r w:rsidR="00BF6DE1">
        <w:rPr>
          <w:rFonts w:hAnsi="Arial" w:cs="B Mitra" w:hint="cs"/>
          <w:color w:val="000000"/>
          <w:sz w:val="20"/>
          <w:szCs w:val="20"/>
          <w:rtl/>
        </w:rPr>
        <w:t xml:space="preserve"> /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کد</w:t>
      </w:r>
      <w:r w:rsidR="00407D20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ملي</w:t>
      </w:r>
      <w:proofErr w:type="spellEnd"/>
      <w:r w:rsidR="006A739B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:</w:t>
      </w:r>
      <w:r w:rsidR="006A739B" w:rsidRPr="004F6CEA">
        <w:rPr>
          <w:rFonts w:cs="B Mitra" w:hint="cs"/>
          <w:sz w:val="20"/>
          <w:szCs w:val="20"/>
          <w:rtl/>
        </w:rPr>
        <w:t xml:space="preserve"> </w:t>
      </w:r>
      <w:r w:rsidR="006A739B" w:rsidRPr="004F6CEA">
        <w:rPr>
          <w:rFonts w:hAnsi="Arial" w:cs="B Mitra" w:hint="cs"/>
          <w:color w:val="000000"/>
          <w:sz w:val="20"/>
          <w:szCs w:val="20"/>
          <w:rtl/>
        </w:rPr>
        <w:t>.........</w:t>
      </w:r>
      <w:r w:rsidR="008F0F52">
        <w:rPr>
          <w:rFonts w:hAnsi="Arial" w:cs="B Mitra" w:hint="cs"/>
          <w:color w:val="000000"/>
          <w:sz w:val="20"/>
          <w:szCs w:val="20"/>
          <w:rtl/>
        </w:rPr>
        <w:t>..</w:t>
      </w:r>
      <w:r w:rsidR="006A739B" w:rsidRPr="004F6CEA">
        <w:rPr>
          <w:rFonts w:hAnsi="Arial" w:cs="B Mitra" w:hint="cs"/>
          <w:color w:val="000000"/>
          <w:sz w:val="20"/>
          <w:szCs w:val="20"/>
          <w:rtl/>
        </w:rPr>
        <w:t>................................</w:t>
      </w:r>
      <w:r w:rsidRPr="004F6CEA">
        <w:rPr>
          <w:rFonts w:cs="B Mitra" w:hint="cs"/>
          <w:sz w:val="20"/>
          <w:szCs w:val="20"/>
          <w:rtl/>
        </w:rPr>
        <w:t xml:space="preserve">پیشنهاد قیمت خود را در خصوص </w:t>
      </w:r>
      <w:r w:rsidR="00936AC5">
        <w:rPr>
          <w:rFonts w:hAnsi="Arial" w:cs="B Titr" w:hint="cs"/>
          <w:b/>
          <w:bCs/>
          <w:color w:val="000000"/>
          <w:sz w:val="18"/>
          <w:szCs w:val="18"/>
          <w:rtl/>
        </w:rPr>
        <w:t xml:space="preserve">خرید خودرو </w:t>
      </w:r>
      <w:r w:rsidR="004F6CEA">
        <w:rPr>
          <w:rFonts w:hAnsi="Arial" w:cs="B Titr" w:hint="cs"/>
          <w:color w:val="000000"/>
          <w:sz w:val="18"/>
          <w:szCs w:val="18"/>
          <w:rtl/>
        </w:rPr>
        <w:t xml:space="preserve"> </w:t>
      </w:r>
      <w:r w:rsidR="008E3DF5" w:rsidRPr="004F6CEA">
        <w:rPr>
          <w:rFonts w:hAnsi="Arial" w:cs="B Mitra" w:hint="cs"/>
          <w:color w:val="000000"/>
          <w:sz w:val="20"/>
          <w:szCs w:val="20"/>
          <w:rtl/>
        </w:rPr>
        <w:t>به</w:t>
      </w:r>
      <w:r w:rsidR="001B5EB8" w:rsidRPr="004F6CEA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Pr="004F6CEA">
        <w:rPr>
          <w:rFonts w:cs="B Mitra" w:hint="cs"/>
          <w:sz w:val="20"/>
          <w:szCs w:val="20"/>
          <w:rtl/>
        </w:rPr>
        <w:t xml:space="preserve">شرح </w:t>
      </w:r>
      <w:r w:rsidR="00573418" w:rsidRPr="004F6CEA">
        <w:rPr>
          <w:rFonts w:cs="B Mitra" w:hint="cs"/>
          <w:sz w:val="20"/>
          <w:szCs w:val="20"/>
          <w:rtl/>
        </w:rPr>
        <w:t xml:space="preserve">و مشخصات </w:t>
      </w:r>
      <w:r w:rsidRPr="004F6CEA">
        <w:rPr>
          <w:rFonts w:cs="B Mitra" w:hint="cs"/>
          <w:sz w:val="20"/>
          <w:szCs w:val="20"/>
          <w:rtl/>
        </w:rPr>
        <w:t>جدول ذیل درج و در پاکت در</w:t>
      </w:r>
      <w:r w:rsidR="00B84E55" w:rsidRPr="004F6CEA">
        <w:rPr>
          <w:rFonts w:cs="B Mitra" w:hint="cs"/>
          <w:sz w:val="20"/>
          <w:szCs w:val="20"/>
          <w:rtl/>
        </w:rPr>
        <w:t xml:space="preserve"> بسته به آن شرکت ارسال می نماید</w:t>
      </w:r>
      <w:r w:rsidRPr="004F6CEA">
        <w:rPr>
          <w:rFonts w:cs="B Mitra" w:hint="cs"/>
          <w:sz w:val="20"/>
          <w:szCs w:val="20"/>
          <w:rtl/>
        </w:rPr>
        <w:t>.</w:t>
      </w:r>
    </w:p>
    <w:tbl>
      <w:tblPr>
        <w:tblStyle w:val="TableGrid"/>
        <w:bidiVisual/>
        <w:tblW w:w="510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6"/>
        <w:gridCol w:w="1514"/>
        <w:gridCol w:w="1987"/>
        <w:gridCol w:w="1131"/>
        <w:gridCol w:w="709"/>
        <w:gridCol w:w="849"/>
        <w:gridCol w:w="2269"/>
      </w:tblGrid>
      <w:tr w:rsidR="00D23A38" w:rsidRPr="00BF6DE1" w:rsidTr="00D23A38">
        <w:trPr>
          <w:trHeight w:val="395"/>
          <w:jc w:val="center"/>
        </w:trPr>
        <w:tc>
          <w:tcPr>
            <w:tcW w:w="798" w:type="pct"/>
            <w:shd w:val="clear" w:color="auto" w:fill="D9D9D9" w:themeFill="background1" w:themeFillShade="D9"/>
            <w:vAlign w:val="center"/>
          </w:tcPr>
          <w:p w:rsidR="00011ECA" w:rsidRPr="00936AC5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نوع خودرو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011ECA" w:rsidRPr="00936AC5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شماره پلاک انتظامی</w:t>
            </w:r>
          </w:p>
        </w:tc>
        <w:tc>
          <w:tcPr>
            <w:tcW w:w="987" w:type="pct"/>
            <w:shd w:val="clear" w:color="auto" w:fill="D9D9D9" w:themeFill="background1" w:themeFillShade="D9"/>
            <w:vAlign w:val="center"/>
          </w:tcPr>
          <w:p w:rsidR="00011ECA" w:rsidRPr="00936AC5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proofErr w:type="spellStart"/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شناسه</w:t>
            </w:r>
            <w:proofErr w:type="spellEnd"/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 xml:space="preserve">  وسیله نقلیه (</w:t>
            </w:r>
            <w:r>
              <w:rPr>
                <w:rFonts w:ascii="Arial" w:hAnsi="Arial" w:cs="B Titr"/>
                <w:b/>
                <w:bCs/>
                <w:color w:val="000000"/>
                <w:sz w:val="16"/>
                <w:szCs w:val="16"/>
              </w:rPr>
              <w:t>VIN</w:t>
            </w:r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562" w:type="pct"/>
            <w:shd w:val="clear" w:color="auto" w:fill="D9D9D9" w:themeFill="background1" w:themeFillShade="D9"/>
            <w:vAlign w:val="center"/>
          </w:tcPr>
          <w:p w:rsidR="00011ECA" w:rsidRPr="00936AC5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رنگ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:rsidR="00011ECA" w:rsidRPr="00936AC5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سال ساخت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:rsidR="00011ECA" w:rsidRPr="00936AC5" w:rsidRDefault="00D23A38" w:rsidP="00011ECA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کارکرد</w:t>
            </w:r>
            <w:r>
              <w:rPr>
                <w:rFonts w:ascii="Arial" w:hAnsi="Arial" w:cs="B Titr"/>
                <w:b/>
                <w:bCs/>
                <w:color w:val="000000"/>
                <w:sz w:val="16"/>
                <w:szCs w:val="16"/>
              </w:rPr>
              <w:t>km</w:t>
            </w:r>
          </w:p>
        </w:tc>
        <w:tc>
          <w:tcPr>
            <w:tcW w:w="1127" w:type="pct"/>
            <w:shd w:val="clear" w:color="auto" w:fill="D9D9D9" w:themeFill="background1" w:themeFillShade="D9"/>
            <w:vAlign w:val="center"/>
          </w:tcPr>
          <w:p w:rsidR="00011ECA" w:rsidRPr="00936AC5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مبلغ پیشنهادی (ریال)</w:t>
            </w:r>
          </w:p>
        </w:tc>
      </w:tr>
      <w:tr w:rsidR="00D23A38" w:rsidRPr="00BF6DE1" w:rsidTr="00D23A38">
        <w:trPr>
          <w:trHeight w:val="537"/>
          <w:jc w:val="center"/>
        </w:trPr>
        <w:tc>
          <w:tcPr>
            <w:tcW w:w="79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11ECA" w:rsidRPr="008F0F52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پژو</w:t>
            </w:r>
            <w:proofErr w:type="spellEnd"/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تیپ</w:t>
            </w:r>
            <w:r w:rsidRPr="008F0F52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  <w:t>PARS XU7</w:t>
            </w:r>
          </w:p>
        </w:tc>
        <w:tc>
          <w:tcPr>
            <w:tcW w:w="75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11ECA" w:rsidRPr="008F0F52" w:rsidRDefault="00011ECA" w:rsidP="00D23A38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751</w:t>
            </w:r>
            <w:r w:rsidRPr="008F0F52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س</w:t>
            </w:r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77</w:t>
            </w:r>
            <w:r w:rsidRPr="008F0F52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ایران22</w:t>
            </w:r>
          </w:p>
        </w:tc>
        <w:tc>
          <w:tcPr>
            <w:tcW w:w="98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11ECA" w:rsidRPr="008F0F52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  <w:t>NAAN01CE9KH500867</w:t>
            </w:r>
          </w:p>
        </w:tc>
        <w:tc>
          <w:tcPr>
            <w:tcW w:w="562" w:type="pct"/>
            <w:tcBorders>
              <w:top w:val="single" w:sz="12" w:space="0" w:color="auto"/>
            </w:tcBorders>
            <w:vAlign w:val="center"/>
          </w:tcPr>
          <w:p w:rsidR="00011ECA" w:rsidRPr="00D23A38" w:rsidRDefault="00011ECA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D23A38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 xml:space="preserve">خاکستری </w:t>
            </w:r>
            <w:proofErr w:type="spellStart"/>
            <w:r w:rsidRPr="00D23A38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متالیک</w:t>
            </w:r>
            <w:proofErr w:type="spellEnd"/>
          </w:p>
        </w:tc>
        <w:tc>
          <w:tcPr>
            <w:tcW w:w="352" w:type="pct"/>
            <w:tcBorders>
              <w:top w:val="single" w:sz="12" w:space="0" w:color="auto"/>
            </w:tcBorders>
            <w:vAlign w:val="center"/>
          </w:tcPr>
          <w:p w:rsidR="00011ECA" w:rsidRPr="008F0F52" w:rsidRDefault="00011ECA" w:rsidP="00BA5346">
            <w:pPr>
              <w:jc w:val="center"/>
              <w:rPr>
                <w:rtl/>
              </w:rPr>
            </w:pPr>
            <w:r w:rsidRPr="00BA5346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1398</w:t>
            </w:r>
          </w:p>
        </w:tc>
        <w:tc>
          <w:tcPr>
            <w:tcW w:w="422" w:type="pct"/>
            <w:tcBorders>
              <w:top w:val="single" w:sz="12" w:space="0" w:color="auto"/>
            </w:tcBorders>
            <w:vAlign w:val="center"/>
          </w:tcPr>
          <w:p w:rsidR="00011ECA" w:rsidRPr="00BF6DE1" w:rsidRDefault="00D23A38" w:rsidP="00936AC5">
            <w:pPr>
              <w:bidi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sz w:val="16"/>
                <w:szCs w:val="16"/>
                <w:rtl/>
              </w:rPr>
              <w:t>101277</w:t>
            </w:r>
          </w:p>
        </w:tc>
        <w:tc>
          <w:tcPr>
            <w:tcW w:w="1127" w:type="pct"/>
            <w:tcBorders>
              <w:top w:val="single" w:sz="12" w:space="0" w:color="auto"/>
            </w:tcBorders>
            <w:vAlign w:val="center"/>
          </w:tcPr>
          <w:p w:rsidR="00011ECA" w:rsidRPr="00BF6DE1" w:rsidRDefault="00011ECA" w:rsidP="00936AC5">
            <w:pPr>
              <w:bidi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</w:tbl>
    <w:p w:rsidR="00612A09" w:rsidRPr="008F0F52" w:rsidRDefault="00612A09" w:rsidP="0075304F">
      <w:pPr>
        <w:bidi/>
        <w:spacing w:before="120"/>
        <w:ind w:hanging="198"/>
        <w:jc w:val="both"/>
        <w:rPr>
          <w:rFonts w:hAnsi="Arial" w:cs="B Titr"/>
          <w:b/>
          <w:bCs/>
          <w:color w:val="000000"/>
          <w:sz w:val="20"/>
          <w:szCs w:val="20"/>
          <w:rtl/>
        </w:rPr>
      </w:pP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توجه : مبلغ </w:t>
      </w:r>
      <w:r w:rsidR="00157A13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10</w:t>
      </w:r>
      <w:r w:rsidR="006203DE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درصد مالیات بر ارزش افزوده به </w:t>
      </w:r>
      <w:r w:rsidR="00936AC5"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مبلغ پیشنهادی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افزوده و از خریدار اخذ می گردد .</w:t>
      </w:r>
    </w:p>
    <w:p w:rsidR="00872CDC" w:rsidRPr="008F0F52" w:rsidRDefault="00872CDC" w:rsidP="0075304F">
      <w:pPr>
        <w:bidi/>
        <w:spacing w:before="120"/>
        <w:ind w:hanging="198"/>
        <w:jc w:val="both"/>
        <w:rPr>
          <w:rFonts w:hAnsi="Arial" w:cs="B Mitra"/>
          <w:b/>
          <w:bCs/>
          <w:color w:val="000000"/>
          <w:sz w:val="22"/>
          <w:szCs w:val="22"/>
          <w:rtl/>
        </w:rPr>
      </w:pPr>
      <w:r w:rsidRPr="008F0F52">
        <w:rPr>
          <w:rFonts w:hAnsi="Arial" w:cs="B Titr" w:hint="cs"/>
          <w:b/>
          <w:bCs/>
          <w:color w:val="000000"/>
          <w:sz w:val="22"/>
          <w:szCs w:val="22"/>
          <w:rtl/>
        </w:rPr>
        <w:t>تذکر :</w:t>
      </w:r>
      <w:r w:rsidRPr="008F0F52">
        <w:rPr>
          <w:rFonts w:hAnsi="Arial" w:cs="B Mitra" w:hint="cs"/>
          <w:b/>
          <w:bCs/>
          <w:color w:val="000000"/>
          <w:sz w:val="22"/>
          <w:szCs w:val="22"/>
          <w:rtl/>
        </w:rPr>
        <w:t xml:space="preserve"> </w:t>
      </w:r>
      <w:r w:rsidRPr="008F0F52">
        <w:rPr>
          <w:rFonts w:asciiTheme="minorHAnsi" w:eastAsiaTheme="minorHAnsi" w:hAnsi="Arial" w:cs="B Nazanin" w:hint="cs"/>
          <w:b/>
          <w:bCs/>
          <w:color w:val="000000"/>
          <w:sz w:val="20"/>
          <w:szCs w:val="20"/>
          <w:rtl/>
        </w:rPr>
        <w:t xml:space="preserve">این فرم (پیشنهاد قیمت) پس از تکمیل در </w:t>
      </w:r>
      <w:r w:rsidRPr="008F0F52">
        <w:rPr>
          <w:rFonts w:asciiTheme="minorHAnsi" w:eastAsiaTheme="minorHAnsi" w:hAnsi="Arial" w:cs="B Titr" w:hint="cs"/>
          <w:b/>
          <w:bCs/>
          <w:color w:val="000000"/>
          <w:sz w:val="22"/>
          <w:szCs w:val="22"/>
          <w:rtl/>
        </w:rPr>
        <w:t>پاکت ب</w:t>
      </w:r>
      <w:r w:rsidRPr="008F0F52">
        <w:rPr>
          <w:rFonts w:asciiTheme="minorHAnsi" w:eastAsiaTheme="minorHAnsi" w:hAnsi="Arial" w:cs="B Nazanin" w:hint="cs"/>
          <w:b/>
          <w:bCs/>
          <w:color w:val="000000"/>
          <w:sz w:val="22"/>
          <w:szCs w:val="22"/>
          <w:rtl/>
        </w:rPr>
        <w:t xml:space="preserve"> </w:t>
      </w:r>
      <w:r w:rsidR="00BF6DE1" w:rsidRPr="008F0F52">
        <w:rPr>
          <w:rFonts w:asciiTheme="minorHAnsi" w:eastAsiaTheme="minorHAnsi" w:hAnsi="Arial" w:cs="B Nazanin" w:hint="cs"/>
          <w:b/>
          <w:bCs/>
          <w:color w:val="000000"/>
          <w:sz w:val="20"/>
          <w:szCs w:val="20"/>
          <w:rtl/>
        </w:rPr>
        <w:t xml:space="preserve">(به همراه تصویر کارت ملی برای اشخاص حقیقی و روزنامه رسمی با آخرین تغییرات برای اشخاص حقوقی) </w:t>
      </w:r>
      <w:r w:rsidRPr="008F0F52">
        <w:rPr>
          <w:rFonts w:asciiTheme="minorHAnsi" w:eastAsiaTheme="minorHAnsi" w:hAnsi="Arial" w:cs="B Nazanin" w:hint="cs"/>
          <w:b/>
          <w:bCs/>
          <w:color w:val="000000"/>
          <w:sz w:val="20"/>
          <w:szCs w:val="20"/>
          <w:rtl/>
        </w:rPr>
        <w:t>و به صورت دربسته تحویل شود</w:t>
      </w:r>
      <w:r w:rsidRPr="008F0F52">
        <w:rPr>
          <w:rFonts w:hAnsi="Arial" w:cs="B Mitra" w:hint="cs"/>
          <w:b/>
          <w:bCs/>
          <w:color w:val="000000"/>
          <w:sz w:val="22"/>
          <w:szCs w:val="22"/>
          <w:rtl/>
        </w:rPr>
        <w:t xml:space="preserve"> . </w:t>
      </w:r>
    </w:p>
    <w:p w:rsidR="00872CDC" w:rsidRPr="008F0F52" w:rsidRDefault="00872CDC" w:rsidP="0075304F">
      <w:pPr>
        <w:bidi/>
        <w:spacing w:before="120"/>
        <w:ind w:hanging="198"/>
        <w:jc w:val="both"/>
        <w:rPr>
          <w:rFonts w:hAnsi="Arial" w:cs="B Titr"/>
          <w:b/>
          <w:bCs/>
          <w:color w:val="000000"/>
          <w:sz w:val="22"/>
          <w:szCs w:val="22"/>
          <w:rtl/>
        </w:rPr>
      </w:pPr>
      <w:r w:rsidRPr="008F0F52">
        <w:rPr>
          <w:rFonts w:hAnsi="Arial" w:cs="B Titr" w:hint="cs"/>
          <w:b/>
          <w:bCs/>
          <w:color w:val="000000"/>
          <w:sz w:val="22"/>
          <w:szCs w:val="22"/>
          <w:rtl/>
        </w:rPr>
        <w:t>شرایط مزایده :</w:t>
      </w:r>
    </w:p>
    <w:p w:rsidR="00E10768" w:rsidRPr="008F0F52" w:rsidRDefault="00E10768" w:rsidP="00E62331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  <w:rtl/>
        </w:rPr>
      </w:pP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دهندگان‌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بايد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حداكثر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تا ساعت </w:t>
      </w:r>
      <w:r w:rsidR="00D23A38">
        <w:rPr>
          <w:rFonts w:hAnsi="Arial" w:cs="B Nazanin" w:hint="cs"/>
          <w:b/>
          <w:bCs/>
          <w:color w:val="000000"/>
          <w:sz w:val="20"/>
          <w:szCs w:val="20"/>
          <w:rtl/>
        </w:rPr>
        <w:t>00 : 1</w:t>
      </w:r>
      <w:r w:rsidR="00E62331">
        <w:rPr>
          <w:rFonts w:hAnsi="Arial" w:cs="B Nazanin" w:hint="cs"/>
          <w:b/>
          <w:bCs/>
          <w:color w:val="000000"/>
          <w:sz w:val="20"/>
          <w:szCs w:val="20"/>
          <w:rtl/>
        </w:rPr>
        <w:t>2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روز </w:t>
      </w:r>
      <w:r w:rsidR="00E62331">
        <w:rPr>
          <w:rFonts w:hAnsi="Arial" w:cs="B Nazanin" w:hint="cs"/>
          <w:b/>
          <w:bCs/>
          <w:color w:val="000000"/>
          <w:sz w:val="20"/>
          <w:szCs w:val="20"/>
          <w:rtl/>
        </w:rPr>
        <w:t>یک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شنبه مورخ </w:t>
      </w:r>
      <w:r w:rsidR="00D23A38">
        <w:rPr>
          <w:rFonts w:hAnsi="Arial" w:cs="B Nazanin" w:hint="cs"/>
          <w:b/>
          <w:bCs/>
          <w:color w:val="000000"/>
          <w:sz w:val="20"/>
          <w:szCs w:val="20"/>
          <w:rtl/>
        </w:rPr>
        <w:t>0</w:t>
      </w:r>
      <w:r w:rsidR="00E62331">
        <w:rPr>
          <w:rFonts w:hAnsi="Arial" w:cs="B Nazanin" w:hint="cs"/>
          <w:b/>
          <w:bCs/>
          <w:color w:val="000000"/>
          <w:sz w:val="20"/>
          <w:szCs w:val="20"/>
          <w:rtl/>
        </w:rPr>
        <w:t>6</w:t>
      </w:r>
      <w:r w:rsidR="009F78A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/</w:t>
      </w:r>
      <w:r w:rsidR="00D23A38">
        <w:rPr>
          <w:rFonts w:hAnsi="Arial" w:cs="B Nazanin" w:hint="cs"/>
          <w:b/>
          <w:bCs/>
          <w:color w:val="000000"/>
          <w:sz w:val="20"/>
          <w:szCs w:val="20"/>
          <w:rtl/>
        </w:rPr>
        <w:t>07</w:t>
      </w:r>
      <w:r w:rsidR="00491AA3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/</w:t>
      </w:r>
      <w:r w:rsidR="00157A13">
        <w:rPr>
          <w:rFonts w:hAnsi="Arial" w:cs="B Nazanin" w:hint="cs"/>
          <w:b/>
          <w:bCs/>
          <w:color w:val="000000"/>
          <w:sz w:val="20"/>
          <w:szCs w:val="20"/>
          <w:rtl/>
        </w:rPr>
        <w:t>1404</w:t>
      </w:r>
      <w:r w:rsidR="00491AA3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خود شامل سپرده شرکت در مزایده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پاکت الف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) و پیشنهاد قیمت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پاکت ب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) را در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پاكت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دربسته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روي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‌ آن‌ نوشته‌ شده‌ باشد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مزایده شماره </w:t>
      </w:r>
      <w:r w:rsidR="00157A13">
        <w:rPr>
          <w:rFonts w:hAnsi="Arial" w:cs="B Titr" w:hint="cs"/>
          <w:b/>
          <w:bCs/>
          <w:color w:val="000000"/>
          <w:sz w:val="20"/>
          <w:szCs w:val="20"/>
          <w:rtl/>
        </w:rPr>
        <w:t>1</w:t>
      </w:r>
      <w:r w:rsidR="004F6CEA"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/140</w:t>
      </w:r>
      <w:r w:rsidR="00157A13">
        <w:rPr>
          <w:rFonts w:hAnsi="Arial" w:cs="B Titr" w:hint="cs"/>
          <w:b/>
          <w:bCs/>
          <w:color w:val="000000"/>
          <w:sz w:val="20"/>
          <w:szCs w:val="20"/>
          <w:rtl/>
        </w:rPr>
        <w:t>4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) به 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امور </w:t>
      </w:r>
      <w:r w:rsidR="00157A13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تدارکات و </w:t>
      </w:r>
      <w:proofErr w:type="spellStart"/>
      <w:r w:rsidR="00157A13">
        <w:rPr>
          <w:rFonts w:hAnsi="Arial" w:cs="B Nazanin" w:hint="cs"/>
          <w:b/>
          <w:bCs/>
          <w:color w:val="000000"/>
          <w:sz w:val="20"/>
          <w:szCs w:val="20"/>
          <w:rtl/>
        </w:rPr>
        <w:t>قراردادها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شركت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</w:t>
      </w:r>
      <w:r w:rsidR="00CE5681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راه آهن حمل و نقل 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(</w:t>
      </w:r>
      <w:r w:rsidR="0091168E" w:rsidRPr="008F0F52">
        <w:rPr>
          <w:rFonts w:hAnsi="Arial" w:cs="B Nazanin"/>
          <w:b/>
          <w:bCs/>
          <w:color w:val="000000"/>
          <w:sz w:val="20"/>
          <w:szCs w:val="20"/>
          <w:rtl/>
        </w:rPr>
        <w:t>تهران، خ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="0091168E"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ابان</w:t>
      </w:r>
      <w:r w:rsidR="0091168E"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کارگر شمال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="0091168E"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،</w:t>
      </w:r>
      <w:r w:rsidR="0091168E"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خ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="0091168E"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ابان</w:t>
      </w:r>
      <w:r w:rsidR="0091168E"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نصرت، پلاک 124، کد پست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="0091168E"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1419845134، 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شماره تماس 66424900-داخلی </w:t>
      </w:r>
      <w:r w:rsidR="006203DE">
        <w:rPr>
          <w:rFonts w:hAnsi="Arial" w:cs="B Nazanin" w:hint="cs"/>
          <w:b/>
          <w:bCs/>
          <w:color w:val="000000"/>
          <w:sz w:val="20"/>
          <w:szCs w:val="20"/>
          <w:rtl/>
        </w:rPr>
        <w:t>13</w:t>
      </w:r>
      <w:r w:rsidR="00FA713B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9</w:t>
      </w:r>
      <w:r w:rsidR="00452D6B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و </w:t>
      </w:r>
      <w:r w:rsidR="00FA713B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105</w:t>
      </w:r>
      <w:r w:rsidR="0091168E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)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تحويل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داده‌ و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يا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مستقيماً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بوسيله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‌ پست‌ ‌به نحو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ی‌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ارسال‌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نمايند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قبل‌ از موعد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تشكيل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جلسه </w:t>
      </w:r>
      <w:r w:rsidR="007335AC"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مزایده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تحو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ل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شده باشد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</w:p>
    <w:p w:rsidR="00872CDC" w:rsidRPr="008F0F52" w:rsidRDefault="00872CDC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پيشنهاداتي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بعد از روز و ساعت‌ مقرر تحویل شود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پذيرفته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‌ نخواهد شد .</w:t>
      </w:r>
    </w:p>
    <w:p w:rsidR="00872CDC" w:rsidRPr="008F0F52" w:rsidRDefault="00872CDC" w:rsidP="006000B1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سپرده‌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شركت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در مزایده </w:t>
      </w:r>
      <w:r w:rsidR="00D63BBC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به </w:t>
      </w:r>
      <w:r w:rsidR="00402884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میزان </w:t>
      </w:r>
      <w:r w:rsidR="006000B1">
        <w:rPr>
          <w:rFonts w:hAnsi="Arial" w:cs="B Titr" w:hint="cs"/>
          <w:b/>
          <w:bCs/>
          <w:color w:val="000000"/>
          <w:sz w:val="20"/>
          <w:szCs w:val="20"/>
          <w:rtl/>
        </w:rPr>
        <w:t>8</w:t>
      </w:r>
      <w:r w:rsidR="0075304F" w:rsidRPr="0075304F">
        <w:rPr>
          <w:rFonts w:hAnsi="Arial" w:cs="B Titr" w:hint="cs"/>
          <w:b/>
          <w:bCs/>
          <w:color w:val="000000"/>
          <w:sz w:val="20"/>
          <w:szCs w:val="20"/>
          <w:rtl/>
        </w:rPr>
        <w:t>00.000.000</w:t>
      </w:r>
      <w:r w:rsidR="00402884" w:rsidRPr="0075304F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(</w:t>
      </w:r>
      <w:r w:rsidR="006000B1">
        <w:rPr>
          <w:rFonts w:hAnsi="Arial" w:cs="B Titr" w:hint="cs"/>
          <w:b/>
          <w:bCs/>
          <w:color w:val="000000"/>
          <w:sz w:val="20"/>
          <w:szCs w:val="20"/>
          <w:rtl/>
        </w:rPr>
        <w:t>هشتصد میلیون</w:t>
      </w:r>
      <w:r w:rsidR="00402884" w:rsidRPr="0075304F">
        <w:rPr>
          <w:rFonts w:hAnsi="Arial" w:cs="B Titr" w:hint="cs"/>
          <w:b/>
          <w:bCs/>
          <w:color w:val="000000"/>
          <w:sz w:val="20"/>
          <w:szCs w:val="20"/>
          <w:rtl/>
        </w:rPr>
        <w:t>) ریال</w:t>
      </w:r>
      <w:r w:rsidR="00402884" w:rsidRPr="00EC707B">
        <w:rPr>
          <w:rFonts w:hAnsi="Arial" w:cs="B Mitra" w:hint="cs"/>
          <w:b/>
          <w:bCs/>
          <w:color w:val="FF0000"/>
          <w:sz w:val="20"/>
          <w:szCs w:val="20"/>
          <w:rtl/>
        </w:rPr>
        <w:t xml:space="preserve"> </w:t>
      </w:r>
      <w:r w:rsidR="00402884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می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باشد </w:t>
      </w:r>
      <w:proofErr w:type="spellStart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>كه</w:t>
      </w:r>
      <w:proofErr w:type="spellEnd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دهنده‌ </w:t>
      </w:r>
      <w:proofErr w:type="spellStart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>بايد</w:t>
      </w:r>
      <w:proofErr w:type="spellEnd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معادل ‌آ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ن</w:t>
      </w:r>
      <w:r w:rsidR="00C020C6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ضمانتنامه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صادره‌ </w:t>
      </w:r>
      <w:r w:rsidR="00F52DF1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یکی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از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بانكهاي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مجاز و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يا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يك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فقره‌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چك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تضمين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شده‌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بانكي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r w:rsidR="00302795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معادل‌ مبلغ‌ فوق‌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در وجه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شركت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راه آهن حمل و نقل</w:t>
      </w:r>
      <w:r w:rsidR="00C07FD7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با </w:t>
      </w:r>
      <w:proofErr w:type="spellStart"/>
      <w:r w:rsidR="00C07FD7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شناسه</w:t>
      </w:r>
      <w:proofErr w:type="spellEnd"/>
      <w:r w:rsidR="00C07FD7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ملی 10101402621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(صادره‌ توسط‌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يكي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از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بانكها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) و یا واریز نقدی بحساب شماره 26/17646736</w:t>
      </w:r>
      <w:r w:rsidR="009A71F5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(</w:t>
      </w:r>
      <w:proofErr w:type="spellStart"/>
      <w:r w:rsidR="009A71F5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شبا</w:t>
      </w:r>
      <w:proofErr w:type="spellEnd"/>
      <w:r w:rsidR="009A71F5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290120000000001764673626</w:t>
      </w:r>
      <w:r w:rsidR="009A71F5" w:rsidRPr="008F0F52">
        <w:rPr>
          <w:rFonts w:hAnsi="Arial" w:cs="B Mitra"/>
          <w:b/>
          <w:bCs/>
          <w:color w:val="000000"/>
          <w:sz w:val="20"/>
          <w:szCs w:val="20"/>
        </w:rPr>
        <w:t>IR</w:t>
      </w:r>
      <w:r w:rsidR="009A71F5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)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="009A71F5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نزد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بانک ملت شعبه چهار راه نصرت به نام شرکت راه آهن حمل و نقل را در 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پاکت الف</w:t>
      </w:r>
      <w:r w:rsidR="00BF6DE1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قرار د</w:t>
      </w:r>
      <w:r w:rsidR="00A25B21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هد. سپرده شرکت در مزایده برنده</w:t>
      </w:r>
      <w:r w:rsidR="00BF6DE1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به عنوان تضمین حسن انجام تعهدات </w:t>
      </w:r>
      <w:r w:rsidR="00A25B21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،</w:t>
      </w:r>
      <w:r w:rsidR="00BF6DE1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تا پایان فرایند مزایده نزد این شرکت باقی خواهد ماند و درصورت عدم اجرای تعهدات از طرف خریدار به نفع خود ضبط خواهد نمود. احراز عدم اجرای تعهدات به تشخیص این شرکت بوده و خریدار هرگونه ادعای خلاف آن را از خود ساقط می نماید.</w:t>
      </w:r>
    </w:p>
    <w:p w:rsidR="0075304F" w:rsidRDefault="00872CDC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كلية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كسور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قانوني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و </w:t>
      </w:r>
      <w:r w:rsid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هزینه های جانبی از قبیل : </w:t>
      </w:r>
      <w:r w:rsidR="0075304F" w:rsidRPr="006203DE">
        <w:rPr>
          <w:rFonts w:hAnsi="Arial" w:cs="B Mitra"/>
          <w:b/>
          <w:bCs/>
          <w:color w:val="000000"/>
          <w:sz w:val="20"/>
          <w:szCs w:val="20"/>
          <w:rtl/>
        </w:rPr>
        <w:t>نقل و انتقال، مالیات، عوارض قانونی</w:t>
      </w:r>
      <w:r w:rsidR="0075304F" w:rsidRPr="006203DE">
        <w:rPr>
          <w:rFonts w:hAnsi="Arial" w:cs="B Mitra" w:hint="cs"/>
          <w:b/>
          <w:bCs/>
          <w:color w:val="000000"/>
          <w:sz w:val="20"/>
          <w:szCs w:val="20"/>
          <w:rtl/>
        </w:rPr>
        <w:t>،</w:t>
      </w:r>
      <w:r w:rsidR="0075304F"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اخذ خلافی مطابق قانون و هزینه کارشناسی و هزینه چاپ </w:t>
      </w:r>
      <w:r w:rsidR="0075304F" w:rsidRPr="006203DE">
        <w:rPr>
          <w:rFonts w:hAnsi="Arial" w:cs="B Mitra" w:hint="cs"/>
          <w:b/>
          <w:bCs/>
          <w:color w:val="000000"/>
          <w:sz w:val="20"/>
          <w:szCs w:val="20"/>
          <w:rtl/>
        </w:rPr>
        <w:t>آ</w:t>
      </w:r>
      <w:r w:rsidR="0075304F"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گهی مزایده به عهده </w:t>
      </w:r>
      <w:r w:rsidR="0075304F" w:rsidRPr="006203DE">
        <w:rPr>
          <w:rFonts w:hAnsi="Arial" w:cs="Titr"/>
          <w:b/>
          <w:bCs/>
          <w:color w:val="000000"/>
          <w:sz w:val="20"/>
          <w:szCs w:val="20"/>
          <w:rtl/>
        </w:rPr>
        <w:t>برنده</w:t>
      </w:r>
      <w:r w:rsidR="0075304F"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مزایده خواهد بود</w:t>
      </w:r>
      <w:r w:rsidR="0075304F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="00027DDA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و مبلغ پیشنهادی شامل موارد قید شده ، به عنوان مبلغ خالص معامله تعیین خواهد شد </w:t>
      </w:r>
    </w:p>
    <w:p w:rsidR="0075304F" w:rsidRPr="0075304F" w:rsidRDefault="0075304F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شرکت </w:t>
      </w:r>
      <w:proofErr w:type="spellStart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>کنندگانی</w:t>
      </w:r>
      <w:proofErr w:type="spellEnd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 </w:t>
      </w:r>
      <w:proofErr w:type="spellStart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>كه</w:t>
      </w:r>
      <w:proofErr w:type="spellEnd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 ضمانت نامه آنان </w:t>
      </w:r>
      <w:proofErr w:type="spellStart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>داراي</w:t>
      </w:r>
      <w:proofErr w:type="spellEnd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 نقص باشد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پيشنهادشان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كان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لم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يكن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تلقی شده و </w:t>
      </w:r>
      <w:r w:rsidRPr="0075304F">
        <w:rPr>
          <w:rFonts w:cs="B Titr" w:hint="cs"/>
          <w:b/>
          <w:bCs/>
          <w:color w:val="000000" w:themeColor="text1"/>
          <w:spacing w:val="-2"/>
          <w:sz w:val="20"/>
          <w:szCs w:val="20"/>
          <w:rtl/>
        </w:rPr>
        <w:t>پاکت ب</w:t>
      </w:r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پیشنهاد قیمت آنها بدون بازگشایی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عيناً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مسترد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مي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شود .</w:t>
      </w:r>
    </w:p>
    <w:p w:rsidR="00CE7A0B" w:rsidRDefault="00CE7A0B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پیشنهادات ناقص </w:t>
      </w:r>
      <w:r w:rsidR="0075304F">
        <w:rPr>
          <w:rFonts w:hAnsi="Arial" w:cs="B Mitra" w:hint="cs"/>
          <w:b/>
          <w:bCs/>
          <w:color w:val="000000"/>
          <w:sz w:val="20"/>
          <w:szCs w:val="20"/>
          <w:rtl/>
        </w:rPr>
        <w:t>،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مبهم ، مخدوش و پیشنهاداتی که بعد از انقضای مهلت مقرر واصل شود مورد تأیید نبوده و ترتیب اثر داده نخواهد شد</w:t>
      </w:r>
      <w:r w:rsidR="0075304F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</w:p>
    <w:p w:rsidR="00CE7A0B" w:rsidRPr="006203DE" w:rsidRDefault="00872CDC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proofErr w:type="spellStart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>شركت</w:t>
      </w:r>
      <w:proofErr w:type="spellEnd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راه آهن حمل و نقل‌ در </w:t>
      </w:r>
      <w:r w:rsidR="00CE7A0B"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قبول یا </w:t>
      </w:r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رد هر </w:t>
      </w:r>
      <w:proofErr w:type="spellStart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>يك</w:t>
      </w:r>
      <w:proofErr w:type="spellEnd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r w:rsidR="00CE7A0B"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از پیشنهادات </w:t>
      </w:r>
      <w:r w:rsidR="00CE7A0B" w:rsidRPr="006203DE">
        <w:rPr>
          <w:rFonts w:hAnsi="Arial" w:cs="B Mitra"/>
          <w:b/>
          <w:bCs/>
          <w:color w:val="000000"/>
          <w:sz w:val="20"/>
          <w:szCs w:val="20"/>
          <w:rtl/>
        </w:rPr>
        <w:t>اختیار تام داشته و هیچ گونه ادعا و اعتراضی در</w:t>
      </w:r>
      <w:r w:rsidR="00CE7A0B" w:rsidRPr="006203DE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="00CE7A0B"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این زمینه </w:t>
      </w:r>
      <w:proofErr w:type="spellStart"/>
      <w:r w:rsidR="00CE7A0B" w:rsidRPr="006203DE">
        <w:rPr>
          <w:rFonts w:hAnsi="Arial" w:cs="B Mitra"/>
          <w:b/>
          <w:bCs/>
          <w:color w:val="000000"/>
          <w:sz w:val="20"/>
          <w:szCs w:val="20"/>
          <w:rtl/>
        </w:rPr>
        <w:t>مسموع</w:t>
      </w:r>
      <w:proofErr w:type="spellEnd"/>
      <w:r w:rsidR="00CE7A0B"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نخواهد بود</w:t>
      </w:r>
      <w:r w:rsidR="00CE7A0B" w:rsidRPr="006203DE">
        <w:rPr>
          <w:rFonts w:hAnsi="Arial" w:cs="B Mitra"/>
          <w:b/>
          <w:bCs/>
          <w:color w:val="000000"/>
          <w:sz w:val="20"/>
          <w:szCs w:val="20"/>
        </w:rPr>
        <w:t xml:space="preserve">. </w:t>
      </w:r>
    </w:p>
    <w:p w:rsidR="00872CDC" w:rsidRPr="0075304F" w:rsidRDefault="00872CDC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مدت‌ اعتبار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پيشنهادها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از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تاريخ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قرائت‌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نبايد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كمتر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از </w:t>
      </w:r>
      <w:r w:rsidR="00E6460A"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30</w:t>
      </w:r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روز باشد ، چنانچه‌ مدت‌ اعتبار در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ذكر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نشده‌ باشد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تسليم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‌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ب</w:t>
      </w:r>
      <w:r w:rsidR="006203DE"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ه </w:t>
      </w:r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منزله‌ قبول‌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اين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شرط‌ از طرف‌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دهنده‌ خواهد بود.</w:t>
      </w:r>
    </w:p>
    <w:p w:rsidR="00872CDC" w:rsidRPr="008F0F52" w:rsidRDefault="00872CDC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cs="B Mitra" w:hint="cs"/>
          <w:b/>
          <w:bCs/>
          <w:sz w:val="20"/>
          <w:szCs w:val="20"/>
          <w:rtl/>
        </w:rPr>
        <w:t xml:space="preserve">پس‌ از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تسليم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 xml:space="preserve">‌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پاكتها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 xml:space="preserve">‌، به‌ درخواست‌ انصراف‌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پيشنهاد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 xml:space="preserve"> دهنده‌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ترتيب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>‌ اثر داده‌ نخواهد شد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</w:p>
    <w:p w:rsidR="00872CDC" w:rsidRPr="008F0F52" w:rsidRDefault="00872CDC" w:rsidP="0075304F">
      <w:pPr>
        <w:pStyle w:val="ListParagraph"/>
        <w:numPr>
          <w:ilvl w:val="0"/>
          <w:numId w:val="3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18"/>
          <w:szCs w:val="18"/>
        </w:rPr>
      </w:pP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دهنده اعلام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مي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دارد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با امضاء این فرم (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قيمت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)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كليه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شرايط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و مفاد مندرج در آن را قبول نموده و متعهد به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اجراي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>تمامي</w:t>
      </w:r>
      <w:proofErr w:type="spellEnd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آن </w:t>
      </w:r>
      <w:proofErr w:type="spellStart"/>
      <w:r w:rsidR="007F3C8C">
        <w:rPr>
          <w:rFonts w:hAnsi="Arial" w:cs="B Mitra" w:hint="cs"/>
          <w:b/>
          <w:bCs/>
          <w:color w:val="000000"/>
          <w:sz w:val="20"/>
          <w:szCs w:val="20"/>
          <w:rtl/>
        </w:rPr>
        <w:t>مي‌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باشد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</w:p>
    <w:p w:rsidR="00BF6DE1" w:rsidRPr="008F0F52" w:rsidRDefault="00872CDC" w:rsidP="0075304F">
      <w:pPr>
        <w:pStyle w:val="ListParagraph"/>
        <w:numPr>
          <w:ilvl w:val="0"/>
          <w:numId w:val="3"/>
        </w:numPr>
        <w:spacing w:after="0" w:line="240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برنده مزایده بایستی حداکثر ظرف </w:t>
      </w:r>
      <w:r w:rsidR="00C2282F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72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ساعت پس از اعلام برنده شدن </w:t>
      </w:r>
      <w:r w:rsidR="007335AC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، نسبت به واریز وجه مبلغ معامله (</w:t>
      </w:r>
      <w:r w:rsidR="007335AC"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جمع مبلغ پیشنهادی و </w:t>
      </w:r>
      <w:r w:rsidR="006203DE">
        <w:rPr>
          <w:rFonts w:hAnsi="Arial" w:cs="B Titr" w:hint="cs"/>
          <w:b/>
          <w:bCs/>
          <w:color w:val="000000"/>
          <w:sz w:val="20"/>
          <w:szCs w:val="20"/>
          <w:rtl/>
        </w:rPr>
        <w:t>10</w:t>
      </w:r>
      <w:r w:rsidR="007335AC"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درصد مالیات و عوارض ارزش افزوده و هزینه چاپ آگهی</w:t>
      </w:r>
      <w:r w:rsidR="007335AC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)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به حساب فوق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الذکر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اقدام و رسید آن را به </w:t>
      </w:r>
      <w:r w:rsidR="003C7067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امور </w:t>
      </w:r>
      <w:r w:rsidR="00EC707B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تدارکات و </w:t>
      </w:r>
      <w:proofErr w:type="spellStart"/>
      <w:r w:rsidR="00EC707B">
        <w:rPr>
          <w:rFonts w:hAnsi="Arial" w:cs="B Nazanin" w:hint="cs"/>
          <w:b/>
          <w:bCs/>
          <w:color w:val="000000"/>
          <w:sz w:val="20"/>
          <w:szCs w:val="20"/>
          <w:rtl/>
        </w:rPr>
        <w:t>قراردادها</w:t>
      </w:r>
      <w:proofErr w:type="spellEnd"/>
      <w:r w:rsidR="00EC707B"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شرکت راه آهن حمل و نقل</w:t>
      </w:r>
      <w:r w:rsidR="00046323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تحویل نماید ، بدیهی است در صورت عدم تحویل رسید مزبور ، سپرده شرکت در مزایده به نفع شرکت راه آهن حمل و نقل ضبط خواهد شد.</w:t>
      </w:r>
      <w:r w:rsidR="00BB21E6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پس از واریز مبلغ معامله و ارائه فیش واریزی ، </w:t>
      </w:r>
      <w:r w:rsidR="00E6460A">
        <w:rPr>
          <w:rFonts w:hAnsi="Arial" w:cs="B Mitra" w:hint="cs"/>
          <w:b/>
          <w:bCs/>
          <w:color w:val="000000"/>
          <w:sz w:val="20"/>
          <w:szCs w:val="20"/>
          <w:rtl/>
        </w:rPr>
        <w:t>اقدامات لازم جهت انتقال خودرو به خریدار</w:t>
      </w:r>
      <w:r w:rsidR="00BB21E6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="00E6460A">
        <w:rPr>
          <w:rFonts w:hAnsi="Arial" w:cs="B Mitra" w:hint="cs"/>
          <w:b/>
          <w:bCs/>
          <w:color w:val="000000"/>
          <w:sz w:val="20"/>
          <w:szCs w:val="20"/>
          <w:rtl/>
        </w:rPr>
        <w:t>انجام</w:t>
      </w:r>
      <w:r w:rsidR="00BB21E6"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می گردد.</w:t>
      </w:r>
    </w:p>
    <w:p w:rsidR="00BF6DE1" w:rsidRPr="008F0F52" w:rsidRDefault="00BF6DE1" w:rsidP="0075304F">
      <w:pPr>
        <w:bidi/>
        <w:spacing w:before="160" w:after="120"/>
        <w:ind w:left="-201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hAnsi="Arial" w:cs="B Titr" w:hint="cs"/>
          <w:b/>
          <w:bCs/>
          <w:color w:val="000000"/>
          <w:sz w:val="22"/>
          <w:szCs w:val="22"/>
          <w:rtl/>
        </w:rPr>
        <w:t>تذکر :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شرکت در مزایده و ارائه پیشنهاد به منزله قبول اختیارات و تکالیف از سوی شرکت کننده می باشد.</w:t>
      </w:r>
    </w:p>
    <w:p w:rsidR="00527F24" w:rsidRPr="008F0F52" w:rsidRDefault="00EE1398" w:rsidP="00A100A3">
      <w:pPr>
        <w:bidi/>
        <w:spacing w:line="276" w:lineRule="auto"/>
        <w:ind w:right="709" w:firstLine="4"/>
        <w:jc w:val="right"/>
        <w:rPr>
          <w:rFonts w:ascii="Calibri" w:hAnsi="Calibri" w:cs="B Mitra"/>
          <w:b/>
          <w:bCs/>
          <w:sz w:val="20"/>
          <w:szCs w:val="20"/>
          <w:rtl/>
        </w:rPr>
      </w:pPr>
      <w:r w:rsidRPr="008F0F52">
        <w:rPr>
          <w:rFonts w:hAnsi="Arial" w:cs="B Mitra" w:hint="cs"/>
          <w:b/>
          <w:bCs/>
          <w:color w:val="000000"/>
          <w:rtl/>
        </w:rPr>
        <w:t xml:space="preserve">                                 </w:t>
      </w:r>
      <w:r w:rsidR="00C05F7B" w:rsidRPr="008F0F52">
        <w:rPr>
          <w:rFonts w:hAnsi="Arial" w:cs="B Mitra" w:hint="cs"/>
          <w:b/>
          <w:bCs/>
          <w:color w:val="00000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rtl/>
        </w:rPr>
        <w:t xml:space="preserve">     </w:t>
      </w:r>
      <w:r w:rsidR="00A100A3" w:rsidRPr="008F0F52">
        <w:rPr>
          <w:rFonts w:hAnsi="Arial" w:cs="B Mitra" w:hint="cs"/>
          <w:b/>
          <w:bCs/>
          <w:color w:val="000000"/>
          <w:rtl/>
        </w:rPr>
        <w:t xml:space="preserve">  </w:t>
      </w:r>
      <w:r w:rsidRPr="008F0F52">
        <w:rPr>
          <w:rFonts w:hAnsi="Arial" w:cs="B Mitra" w:hint="cs"/>
          <w:b/>
          <w:bCs/>
          <w:color w:val="000000"/>
          <w:rtl/>
        </w:rPr>
        <w:t xml:space="preserve">                  </w:t>
      </w:r>
      <w:r w:rsidR="00A100A3" w:rsidRPr="008F0F52">
        <w:rPr>
          <w:rFonts w:hAnsi="Arial" w:cs="B Mitra" w:hint="cs"/>
          <w:b/>
          <w:bCs/>
          <w:color w:val="000000"/>
          <w:rtl/>
        </w:rPr>
        <w:t xml:space="preserve">              </w:t>
      </w:r>
      <w:r w:rsidR="00A25B21" w:rsidRPr="008F0F52">
        <w:rPr>
          <w:rFonts w:hAnsi="Arial" w:cs="B Mitra" w:hint="cs"/>
          <w:b/>
          <w:bCs/>
          <w:color w:val="000000"/>
          <w:rtl/>
        </w:rPr>
        <w:t xml:space="preserve"> مهر و امضاء و </w:t>
      </w:r>
      <w:proofErr w:type="spellStart"/>
      <w:r w:rsidR="00A25B21" w:rsidRPr="008F0F52">
        <w:rPr>
          <w:rFonts w:hAnsi="Arial" w:cs="B Mitra" w:hint="cs"/>
          <w:b/>
          <w:bCs/>
          <w:color w:val="000000"/>
          <w:rtl/>
        </w:rPr>
        <w:t>اثر</w:t>
      </w:r>
      <w:r w:rsidR="00BF6DE1" w:rsidRPr="008F0F52">
        <w:rPr>
          <w:rFonts w:hAnsi="Arial" w:cs="B Mitra" w:hint="cs"/>
          <w:b/>
          <w:bCs/>
          <w:color w:val="000000"/>
          <w:rtl/>
        </w:rPr>
        <w:t>انگشت</w:t>
      </w:r>
      <w:proofErr w:type="spellEnd"/>
      <w:r w:rsidRPr="008F0F52">
        <w:rPr>
          <w:rFonts w:hAnsi="Arial" w:cs="B Mitra" w:hint="cs"/>
          <w:b/>
          <w:bCs/>
          <w:color w:val="000000"/>
          <w:rtl/>
        </w:rPr>
        <w:t xml:space="preserve"> پیشنهاد دهنده</w:t>
      </w:r>
    </w:p>
    <w:sectPr w:rsidR="00527F24" w:rsidRPr="008F0F52" w:rsidSect="00BA5346">
      <w:headerReference w:type="default" r:id="rId9"/>
      <w:pgSz w:w="11906" w:h="16838"/>
      <w:pgMar w:top="567" w:right="1021" w:bottom="567" w:left="1021" w:header="170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59" w:rsidRDefault="00992559" w:rsidP="00106F39">
      <w:r>
        <w:separator/>
      </w:r>
    </w:p>
  </w:endnote>
  <w:endnote w:type="continuationSeparator" w:id="0">
    <w:p w:rsidR="00992559" w:rsidRDefault="00992559" w:rsidP="0010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Fantezy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59" w:rsidRDefault="00992559" w:rsidP="00106F39">
      <w:r>
        <w:separator/>
      </w:r>
    </w:p>
  </w:footnote>
  <w:footnote w:type="continuationSeparator" w:id="0">
    <w:p w:rsidR="00992559" w:rsidRDefault="00992559" w:rsidP="0010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39" w:rsidRDefault="00106F39">
    <w:pPr>
      <w:pStyle w:val="Header"/>
    </w:pPr>
  </w:p>
  <w:p w:rsidR="00BB01D4" w:rsidRDefault="00BB01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C6344"/>
    <w:multiLevelType w:val="multilevel"/>
    <w:tmpl w:val="131E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462A2"/>
    <w:multiLevelType w:val="hybridMultilevel"/>
    <w:tmpl w:val="7E644DF2"/>
    <w:lvl w:ilvl="0" w:tplc="C3344FFE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98"/>
    <w:rsid w:val="0000199C"/>
    <w:rsid w:val="0001042B"/>
    <w:rsid w:val="00011ECA"/>
    <w:rsid w:val="000208B3"/>
    <w:rsid w:val="000228C7"/>
    <w:rsid w:val="00022D87"/>
    <w:rsid w:val="00023530"/>
    <w:rsid w:val="000245A7"/>
    <w:rsid w:val="00027DDA"/>
    <w:rsid w:val="00036AAB"/>
    <w:rsid w:val="0004043E"/>
    <w:rsid w:val="00046323"/>
    <w:rsid w:val="000544E3"/>
    <w:rsid w:val="00057D19"/>
    <w:rsid w:val="000604DA"/>
    <w:rsid w:val="00063262"/>
    <w:rsid w:val="00065B29"/>
    <w:rsid w:val="00065C7B"/>
    <w:rsid w:val="00086653"/>
    <w:rsid w:val="0009065B"/>
    <w:rsid w:val="00097095"/>
    <w:rsid w:val="000A41ED"/>
    <w:rsid w:val="000B2285"/>
    <w:rsid w:val="000B2749"/>
    <w:rsid w:val="000B728E"/>
    <w:rsid w:val="000C2B45"/>
    <w:rsid w:val="000C5496"/>
    <w:rsid w:val="000C721E"/>
    <w:rsid w:val="000D3C8C"/>
    <w:rsid w:val="000E2065"/>
    <w:rsid w:val="000E5443"/>
    <w:rsid w:val="000F34CA"/>
    <w:rsid w:val="000F60CB"/>
    <w:rsid w:val="000F6AE2"/>
    <w:rsid w:val="001044E7"/>
    <w:rsid w:val="00106F39"/>
    <w:rsid w:val="00110A54"/>
    <w:rsid w:val="0011282B"/>
    <w:rsid w:val="00131508"/>
    <w:rsid w:val="001341FF"/>
    <w:rsid w:val="0014721E"/>
    <w:rsid w:val="001530CC"/>
    <w:rsid w:val="00155776"/>
    <w:rsid w:val="00157A13"/>
    <w:rsid w:val="00160B77"/>
    <w:rsid w:val="001623F6"/>
    <w:rsid w:val="00162899"/>
    <w:rsid w:val="00163AF5"/>
    <w:rsid w:val="001657F0"/>
    <w:rsid w:val="00182F51"/>
    <w:rsid w:val="00184420"/>
    <w:rsid w:val="00186D26"/>
    <w:rsid w:val="001A157C"/>
    <w:rsid w:val="001A2494"/>
    <w:rsid w:val="001A632E"/>
    <w:rsid w:val="001B5EB8"/>
    <w:rsid w:val="001B66C0"/>
    <w:rsid w:val="001B6CCB"/>
    <w:rsid w:val="001C3915"/>
    <w:rsid w:val="001C5717"/>
    <w:rsid w:val="001C65B1"/>
    <w:rsid w:val="001D6F77"/>
    <w:rsid w:val="001E295B"/>
    <w:rsid w:val="001E5F88"/>
    <w:rsid w:val="001E702B"/>
    <w:rsid w:val="001F0D9F"/>
    <w:rsid w:val="001F18CB"/>
    <w:rsid w:val="00214E3C"/>
    <w:rsid w:val="00216CD6"/>
    <w:rsid w:val="002220FA"/>
    <w:rsid w:val="002222B1"/>
    <w:rsid w:val="00223D18"/>
    <w:rsid w:val="0022778E"/>
    <w:rsid w:val="00232656"/>
    <w:rsid w:val="00240D8F"/>
    <w:rsid w:val="0024673C"/>
    <w:rsid w:val="00283D2F"/>
    <w:rsid w:val="002B1B2B"/>
    <w:rsid w:val="002D7ABB"/>
    <w:rsid w:val="002F36FA"/>
    <w:rsid w:val="002F3DF1"/>
    <w:rsid w:val="00300E8C"/>
    <w:rsid w:val="00302795"/>
    <w:rsid w:val="003035D5"/>
    <w:rsid w:val="00314C3B"/>
    <w:rsid w:val="0031681C"/>
    <w:rsid w:val="003424B9"/>
    <w:rsid w:val="00347E32"/>
    <w:rsid w:val="00354CB9"/>
    <w:rsid w:val="00360010"/>
    <w:rsid w:val="00362B59"/>
    <w:rsid w:val="00371B2A"/>
    <w:rsid w:val="00374AA0"/>
    <w:rsid w:val="00394FD9"/>
    <w:rsid w:val="003A35B9"/>
    <w:rsid w:val="003B42B8"/>
    <w:rsid w:val="003C7067"/>
    <w:rsid w:val="003F37DA"/>
    <w:rsid w:val="003F68A6"/>
    <w:rsid w:val="004010A3"/>
    <w:rsid w:val="00402884"/>
    <w:rsid w:val="004044E2"/>
    <w:rsid w:val="00405985"/>
    <w:rsid w:val="00407D20"/>
    <w:rsid w:val="004147CF"/>
    <w:rsid w:val="00417C00"/>
    <w:rsid w:val="00417D0F"/>
    <w:rsid w:val="0042171A"/>
    <w:rsid w:val="0042543A"/>
    <w:rsid w:val="00452D6B"/>
    <w:rsid w:val="004535D6"/>
    <w:rsid w:val="00463672"/>
    <w:rsid w:val="00464A7E"/>
    <w:rsid w:val="00470AA6"/>
    <w:rsid w:val="004725DF"/>
    <w:rsid w:val="00474020"/>
    <w:rsid w:val="00482337"/>
    <w:rsid w:val="00483108"/>
    <w:rsid w:val="004845D7"/>
    <w:rsid w:val="0048755C"/>
    <w:rsid w:val="00490F65"/>
    <w:rsid w:val="004916C7"/>
    <w:rsid w:val="00491AA3"/>
    <w:rsid w:val="004A6280"/>
    <w:rsid w:val="004B2DCA"/>
    <w:rsid w:val="004C2BD9"/>
    <w:rsid w:val="004C3510"/>
    <w:rsid w:val="004E4B0B"/>
    <w:rsid w:val="004E7C29"/>
    <w:rsid w:val="004F3F8D"/>
    <w:rsid w:val="004F6CEA"/>
    <w:rsid w:val="0050037B"/>
    <w:rsid w:val="005018FB"/>
    <w:rsid w:val="00507D53"/>
    <w:rsid w:val="00514C28"/>
    <w:rsid w:val="005162B3"/>
    <w:rsid w:val="005217E9"/>
    <w:rsid w:val="00522531"/>
    <w:rsid w:val="005274A3"/>
    <w:rsid w:val="00527F24"/>
    <w:rsid w:val="00530BB3"/>
    <w:rsid w:val="00531003"/>
    <w:rsid w:val="00543412"/>
    <w:rsid w:val="00554CE7"/>
    <w:rsid w:val="00567BEC"/>
    <w:rsid w:val="005714D6"/>
    <w:rsid w:val="00571882"/>
    <w:rsid w:val="00573418"/>
    <w:rsid w:val="00575AB9"/>
    <w:rsid w:val="0057674A"/>
    <w:rsid w:val="005803C9"/>
    <w:rsid w:val="00585947"/>
    <w:rsid w:val="00594E90"/>
    <w:rsid w:val="0059634C"/>
    <w:rsid w:val="005A34A5"/>
    <w:rsid w:val="005A3C60"/>
    <w:rsid w:val="005B151F"/>
    <w:rsid w:val="005C42F7"/>
    <w:rsid w:val="005D2DC0"/>
    <w:rsid w:val="005D3852"/>
    <w:rsid w:val="005F03AA"/>
    <w:rsid w:val="005F1AC3"/>
    <w:rsid w:val="005F1DEE"/>
    <w:rsid w:val="005F709E"/>
    <w:rsid w:val="006000B1"/>
    <w:rsid w:val="006022DC"/>
    <w:rsid w:val="006107A9"/>
    <w:rsid w:val="0061134F"/>
    <w:rsid w:val="00612A09"/>
    <w:rsid w:val="00613884"/>
    <w:rsid w:val="006203DE"/>
    <w:rsid w:val="00622446"/>
    <w:rsid w:val="00627C9F"/>
    <w:rsid w:val="006508FE"/>
    <w:rsid w:val="006559D2"/>
    <w:rsid w:val="006912AB"/>
    <w:rsid w:val="00697B3A"/>
    <w:rsid w:val="006A513D"/>
    <w:rsid w:val="006A739B"/>
    <w:rsid w:val="006B2EDC"/>
    <w:rsid w:val="006B56CA"/>
    <w:rsid w:val="006C3E20"/>
    <w:rsid w:val="006C5852"/>
    <w:rsid w:val="006C70D5"/>
    <w:rsid w:val="006D283B"/>
    <w:rsid w:val="006D7747"/>
    <w:rsid w:val="006F26B9"/>
    <w:rsid w:val="006F713A"/>
    <w:rsid w:val="00705DFF"/>
    <w:rsid w:val="007130F1"/>
    <w:rsid w:val="00721E46"/>
    <w:rsid w:val="007246DD"/>
    <w:rsid w:val="007304AA"/>
    <w:rsid w:val="007335AC"/>
    <w:rsid w:val="00737049"/>
    <w:rsid w:val="00742DF5"/>
    <w:rsid w:val="00745DE1"/>
    <w:rsid w:val="0075304F"/>
    <w:rsid w:val="00757EA3"/>
    <w:rsid w:val="00765049"/>
    <w:rsid w:val="00766BE8"/>
    <w:rsid w:val="00767F3B"/>
    <w:rsid w:val="00771A2E"/>
    <w:rsid w:val="007725FD"/>
    <w:rsid w:val="00777B66"/>
    <w:rsid w:val="00777DA3"/>
    <w:rsid w:val="0078353B"/>
    <w:rsid w:val="007A4A5E"/>
    <w:rsid w:val="007B59AB"/>
    <w:rsid w:val="007B74F4"/>
    <w:rsid w:val="007C1F34"/>
    <w:rsid w:val="007C7CD8"/>
    <w:rsid w:val="007D008E"/>
    <w:rsid w:val="007E21B0"/>
    <w:rsid w:val="007F3C8C"/>
    <w:rsid w:val="00805658"/>
    <w:rsid w:val="0080595C"/>
    <w:rsid w:val="00813708"/>
    <w:rsid w:val="008244D0"/>
    <w:rsid w:val="00835B62"/>
    <w:rsid w:val="008450FF"/>
    <w:rsid w:val="00845C8E"/>
    <w:rsid w:val="00853AFD"/>
    <w:rsid w:val="00854583"/>
    <w:rsid w:val="00854C72"/>
    <w:rsid w:val="00856D50"/>
    <w:rsid w:val="00862E5A"/>
    <w:rsid w:val="0086741C"/>
    <w:rsid w:val="00867EE1"/>
    <w:rsid w:val="00872CDC"/>
    <w:rsid w:val="0089699E"/>
    <w:rsid w:val="008A121B"/>
    <w:rsid w:val="008A298C"/>
    <w:rsid w:val="008B00A3"/>
    <w:rsid w:val="008C3E8F"/>
    <w:rsid w:val="008D45C9"/>
    <w:rsid w:val="008D5A1C"/>
    <w:rsid w:val="008E3DF5"/>
    <w:rsid w:val="008E66D5"/>
    <w:rsid w:val="008F0F52"/>
    <w:rsid w:val="009031EF"/>
    <w:rsid w:val="0091168E"/>
    <w:rsid w:val="00912DFA"/>
    <w:rsid w:val="009179A4"/>
    <w:rsid w:val="00921634"/>
    <w:rsid w:val="00931664"/>
    <w:rsid w:val="00936AC5"/>
    <w:rsid w:val="009409A6"/>
    <w:rsid w:val="00960F23"/>
    <w:rsid w:val="00961CAF"/>
    <w:rsid w:val="009662EC"/>
    <w:rsid w:val="00975412"/>
    <w:rsid w:val="00977B63"/>
    <w:rsid w:val="00984299"/>
    <w:rsid w:val="00986F85"/>
    <w:rsid w:val="00990CF2"/>
    <w:rsid w:val="00992559"/>
    <w:rsid w:val="009961FF"/>
    <w:rsid w:val="00996A7F"/>
    <w:rsid w:val="009A71F5"/>
    <w:rsid w:val="009C49DB"/>
    <w:rsid w:val="009E0105"/>
    <w:rsid w:val="009E1715"/>
    <w:rsid w:val="009E4CF1"/>
    <w:rsid w:val="009F248B"/>
    <w:rsid w:val="009F78AE"/>
    <w:rsid w:val="00A05E3F"/>
    <w:rsid w:val="00A100A3"/>
    <w:rsid w:val="00A25B21"/>
    <w:rsid w:val="00A27207"/>
    <w:rsid w:val="00A27280"/>
    <w:rsid w:val="00A27DE5"/>
    <w:rsid w:val="00A34E5C"/>
    <w:rsid w:val="00A45A0E"/>
    <w:rsid w:val="00A56B66"/>
    <w:rsid w:val="00A72613"/>
    <w:rsid w:val="00A72A42"/>
    <w:rsid w:val="00A774FB"/>
    <w:rsid w:val="00A81183"/>
    <w:rsid w:val="00A8543B"/>
    <w:rsid w:val="00A86354"/>
    <w:rsid w:val="00A96B89"/>
    <w:rsid w:val="00AA02A4"/>
    <w:rsid w:val="00AA13B6"/>
    <w:rsid w:val="00AA4B6C"/>
    <w:rsid w:val="00AB722C"/>
    <w:rsid w:val="00AB7B4B"/>
    <w:rsid w:val="00AC4173"/>
    <w:rsid w:val="00AD3B0D"/>
    <w:rsid w:val="00AF4CC4"/>
    <w:rsid w:val="00AF5225"/>
    <w:rsid w:val="00B02213"/>
    <w:rsid w:val="00B0507B"/>
    <w:rsid w:val="00B10204"/>
    <w:rsid w:val="00B1211B"/>
    <w:rsid w:val="00B14A67"/>
    <w:rsid w:val="00B44052"/>
    <w:rsid w:val="00B50B4B"/>
    <w:rsid w:val="00B52380"/>
    <w:rsid w:val="00B57A13"/>
    <w:rsid w:val="00B64BAF"/>
    <w:rsid w:val="00B723B9"/>
    <w:rsid w:val="00B76AB5"/>
    <w:rsid w:val="00B84E55"/>
    <w:rsid w:val="00B90F95"/>
    <w:rsid w:val="00B91C45"/>
    <w:rsid w:val="00B95328"/>
    <w:rsid w:val="00BA0DD0"/>
    <w:rsid w:val="00BA5346"/>
    <w:rsid w:val="00BB01D4"/>
    <w:rsid w:val="00BB21E6"/>
    <w:rsid w:val="00BB5E9F"/>
    <w:rsid w:val="00BC478E"/>
    <w:rsid w:val="00BD0C2B"/>
    <w:rsid w:val="00BD35C2"/>
    <w:rsid w:val="00BD3BD2"/>
    <w:rsid w:val="00BD50C7"/>
    <w:rsid w:val="00BE3687"/>
    <w:rsid w:val="00BF1591"/>
    <w:rsid w:val="00BF63A4"/>
    <w:rsid w:val="00BF6DE1"/>
    <w:rsid w:val="00C020C6"/>
    <w:rsid w:val="00C0226F"/>
    <w:rsid w:val="00C03731"/>
    <w:rsid w:val="00C05D56"/>
    <w:rsid w:val="00C05F7B"/>
    <w:rsid w:val="00C07FD7"/>
    <w:rsid w:val="00C2282F"/>
    <w:rsid w:val="00C272EB"/>
    <w:rsid w:val="00C32FD1"/>
    <w:rsid w:val="00C33852"/>
    <w:rsid w:val="00C356E1"/>
    <w:rsid w:val="00C36228"/>
    <w:rsid w:val="00C371F1"/>
    <w:rsid w:val="00C37F0E"/>
    <w:rsid w:val="00C44AD2"/>
    <w:rsid w:val="00C632D3"/>
    <w:rsid w:val="00C65BDB"/>
    <w:rsid w:val="00C6699C"/>
    <w:rsid w:val="00C669AC"/>
    <w:rsid w:val="00C90F2C"/>
    <w:rsid w:val="00CA226D"/>
    <w:rsid w:val="00CA44AA"/>
    <w:rsid w:val="00CB21D6"/>
    <w:rsid w:val="00CC140B"/>
    <w:rsid w:val="00CC33E2"/>
    <w:rsid w:val="00CC5A48"/>
    <w:rsid w:val="00CD136C"/>
    <w:rsid w:val="00CE5681"/>
    <w:rsid w:val="00CE7A0B"/>
    <w:rsid w:val="00CF4D31"/>
    <w:rsid w:val="00CF4FED"/>
    <w:rsid w:val="00CF787D"/>
    <w:rsid w:val="00D0401F"/>
    <w:rsid w:val="00D0407E"/>
    <w:rsid w:val="00D07270"/>
    <w:rsid w:val="00D218C4"/>
    <w:rsid w:val="00D22799"/>
    <w:rsid w:val="00D23A38"/>
    <w:rsid w:val="00D3635D"/>
    <w:rsid w:val="00D37C81"/>
    <w:rsid w:val="00D44038"/>
    <w:rsid w:val="00D4497E"/>
    <w:rsid w:val="00D53614"/>
    <w:rsid w:val="00D55C53"/>
    <w:rsid w:val="00D63BBC"/>
    <w:rsid w:val="00D7092F"/>
    <w:rsid w:val="00D74FDB"/>
    <w:rsid w:val="00D76E43"/>
    <w:rsid w:val="00D84C04"/>
    <w:rsid w:val="00D87D48"/>
    <w:rsid w:val="00DA3A0E"/>
    <w:rsid w:val="00DA516E"/>
    <w:rsid w:val="00DA709D"/>
    <w:rsid w:val="00DB256A"/>
    <w:rsid w:val="00DB2EAB"/>
    <w:rsid w:val="00DD0628"/>
    <w:rsid w:val="00DD52B4"/>
    <w:rsid w:val="00DE2C17"/>
    <w:rsid w:val="00DF4711"/>
    <w:rsid w:val="00E10768"/>
    <w:rsid w:val="00E17B12"/>
    <w:rsid w:val="00E24DE6"/>
    <w:rsid w:val="00E304F2"/>
    <w:rsid w:val="00E471F1"/>
    <w:rsid w:val="00E62331"/>
    <w:rsid w:val="00E6460A"/>
    <w:rsid w:val="00E83E46"/>
    <w:rsid w:val="00E84C95"/>
    <w:rsid w:val="00EA6329"/>
    <w:rsid w:val="00EB4430"/>
    <w:rsid w:val="00EB558A"/>
    <w:rsid w:val="00EB72E5"/>
    <w:rsid w:val="00EB73A3"/>
    <w:rsid w:val="00EC2E55"/>
    <w:rsid w:val="00EC707B"/>
    <w:rsid w:val="00ED08DD"/>
    <w:rsid w:val="00ED1973"/>
    <w:rsid w:val="00ED3018"/>
    <w:rsid w:val="00EE1398"/>
    <w:rsid w:val="00EE7347"/>
    <w:rsid w:val="00EE75E0"/>
    <w:rsid w:val="00EE7C8E"/>
    <w:rsid w:val="00EF14FD"/>
    <w:rsid w:val="00EF1D2C"/>
    <w:rsid w:val="00EF3A80"/>
    <w:rsid w:val="00EF700F"/>
    <w:rsid w:val="00F013E8"/>
    <w:rsid w:val="00F2221E"/>
    <w:rsid w:val="00F364F8"/>
    <w:rsid w:val="00F36BCB"/>
    <w:rsid w:val="00F435E8"/>
    <w:rsid w:val="00F52DF1"/>
    <w:rsid w:val="00F54D92"/>
    <w:rsid w:val="00F617BB"/>
    <w:rsid w:val="00F61C44"/>
    <w:rsid w:val="00F65B36"/>
    <w:rsid w:val="00F74F15"/>
    <w:rsid w:val="00F91709"/>
    <w:rsid w:val="00F9227D"/>
    <w:rsid w:val="00F92467"/>
    <w:rsid w:val="00F958F9"/>
    <w:rsid w:val="00F964C1"/>
    <w:rsid w:val="00FA2122"/>
    <w:rsid w:val="00FA713B"/>
    <w:rsid w:val="00FC240E"/>
    <w:rsid w:val="00FC7AAE"/>
    <w:rsid w:val="00FD0E8F"/>
    <w:rsid w:val="00FD101B"/>
    <w:rsid w:val="00FE788F"/>
    <w:rsid w:val="00FF0615"/>
    <w:rsid w:val="00FF1803"/>
    <w:rsid w:val="00FF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DA0E16E1-666A-4980-80D8-99C8EF5D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E1398"/>
    <w:pPr>
      <w:bidi/>
      <w:jc w:val="center"/>
    </w:pPr>
    <w:rPr>
      <w:rFonts w:cs="Traditional Arabic"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EE1398"/>
    <w:rPr>
      <w:rFonts w:ascii="Times New Roman" w:eastAsia="Times New Roman" w:hAnsi="Times New Roman" w:cs="Traditional Arabic"/>
      <w:sz w:val="20"/>
      <w:szCs w:val="36"/>
      <w:lang w:val="x-none" w:eastAsia="x-none" w:bidi="ar-SA"/>
    </w:rPr>
  </w:style>
  <w:style w:type="character" w:styleId="PlaceholderText">
    <w:name w:val="Placeholder Text"/>
    <w:basedOn w:val="DefaultParagraphFont"/>
    <w:uiPriority w:val="99"/>
    <w:semiHidden/>
    <w:rsid w:val="005D38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74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F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F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6F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F3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4020"/>
    <w:pPr>
      <w:bidi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417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57472-3D8D-42E2-B3B0-38B20B4D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hossein tahami</dc:creator>
  <cp:keywords/>
  <dc:description/>
  <cp:lastModifiedBy>farideh havashem</cp:lastModifiedBy>
  <cp:revision>28</cp:revision>
  <cp:lastPrinted>2025-09-16T06:04:00Z</cp:lastPrinted>
  <dcterms:created xsi:type="dcterms:W3CDTF">2022-04-20T09:42:00Z</dcterms:created>
  <dcterms:modified xsi:type="dcterms:W3CDTF">2025-09-22T04:35:00Z</dcterms:modified>
</cp:coreProperties>
</file>